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986" w:rsidRDefault="007F2E6E">
      <w:pPr>
        <w:widowControl w:val="0"/>
        <w:spacing w:after="100"/>
        <w:jc w:val="center"/>
        <w:rPr>
          <w:rFonts w:ascii="Merriweather" w:eastAsia="Merriweather" w:hAnsi="Merriweather" w:cs="Merriweather"/>
          <w:b/>
          <w:sz w:val="48"/>
          <w:szCs w:val="48"/>
        </w:rPr>
      </w:pPr>
      <w:r>
        <w:rPr>
          <w:rFonts w:ascii="Merriweather" w:eastAsia="Merriweather" w:hAnsi="Merriweather" w:cs="Merriweather"/>
          <w:b/>
          <w:sz w:val="48"/>
          <w:szCs w:val="48"/>
        </w:rPr>
        <w:t>Summary Form - Due June 10</w:t>
      </w:r>
    </w:p>
    <w:p w:rsidR="00F65986" w:rsidRDefault="007F2E6E">
      <w:pPr>
        <w:widowControl w:val="0"/>
        <w:spacing w:after="100" w:line="240" w:lineRule="auto"/>
        <w:jc w:val="center"/>
        <w:rPr>
          <w:rFonts w:ascii="Times" w:eastAsia="Times" w:hAnsi="Times" w:cs="Times"/>
          <w:b/>
          <w:sz w:val="24"/>
          <w:szCs w:val="24"/>
        </w:rPr>
      </w:pPr>
      <w:r>
        <w:rPr>
          <w:noProof/>
        </w:rPr>
        <mc:AlternateContent>
          <mc:Choice Requires="wps">
            <w:drawing>
              <wp:inline distT="114300" distB="114300" distL="114300" distR="114300">
                <wp:extent cx="4000500" cy="1204913"/>
                <wp:effectExtent l="0" t="0" r="0" b="0"/>
                <wp:docPr id="2" name="Rectangle 2"/>
                <wp:cNvGraphicFramePr/>
                <a:graphic xmlns:a="http://schemas.openxmlformats.org/drawingml/2006/main">
                  <a:graphicData uri="http://schemas.microsoft.com/office/word/2010/wordprocessingShape">
                    <wps:wsp>
                      <wps:cNvSpPr/>
                      <wps:spPr>
                        <a:xfrm>
                          <a:off x="2667000" y="666750"/>
                          <a:ext cx="3752700" cy="1133400"/>
                        </a:xfrm>
                        <a:prstGeom prst="rect">
                          <a:avLst/>
                        </a:prstGeom>
                        <a:solidFill>
                          <a:srgbClr val="FFFFFF"/>
                        </a:solidFill>
                        <a:ln w="38100" cap="flat" cmpd="sng">
                          <a:solidFill>
                            <a:srgbClr val="000000"/>
                          </a:solidFill>
                          <a:prstDash val="dash"/>
                          <a:round/>
                          <a:headEnd type="none" w="med" len="med"/>
                          <a:tailEnd type="none" w="med" len="med"/>
                        </a:ln>
                      </wps:spPr>
                      <wps:txbx>
                        <w:txbxContent>
                          <w:p w:rsidR="00F65986" w:rsidRDefault="007F2E6E">
                            <w:pPr>
                              <w:spacing w:after="100" w:line="240" w:lineRule="auto"/>
                              <w:jc w:val="center"/>
                              <w:textDirection w:val="btLr"/>
                            </w:pPr>
                            <w:r>
                              <w:rPr>
                                <w:rFonts w:ascii="Times New Roman" w:eastAsia="Times New Roman" w:hAnsi="Times New Roman" w:cs="Times New Roman"/>
                                <w:b/>
                                <w:sz w:val="36"/>
                              </w:rPr>
                              <w:t xml:space="preserve">Mail Summary and Deposits to: </w:t>
                            </w:r>
                          </w:p>
                          <w:p w:rsidR="00F65986" w:rsidRDefault="007F2E6E">
                            <w:pPr>
                              <w:spacing w:after="100" w:line="240" w:lineRule="auto"/>
                              <w:jc w:val="center"/>
                              <w:textDirection w:val="btLr"/>
                            </w:pPr>
                            <w:r>
                              <w:rPr>
                                <w:rFonts w:ascii="Times New Roman" w:eastAsia="Times New Roman" w:hAnsi="Times New Roman" w:cs="Times New Roman"/>
                                <w:b/>
                                <w:sz w:val="24"/>
                              </w:rPr>
                              <w:t xml:space="preserve">MTBA Kids Camp c/o Tiffany Rall </w:t>
                            </w:r>
                          </w:p>
                          <w:p w:rsidR="00F65986" w:rsidRDefault="007F2E6E">
                            <w:pPr>
                              <w:spacing w:after="100" w:line="240" w:lineRule="auto"/>
                              <w:jc w:val="center"/>
                              <w:textDirection w:val="btLr"/>
                            </w:pPr>
                            <w:r>
                              <w:rPr>
                                <w:rFonts w:ascii="Times New Roman" w:eastAsia="Times New Roman" w:hAnsi="Times New Roman" w:cs="Times New Roman"/>
                                <w:b/>
                                <w:sz w:val="24"/>
                              </w:rPr>
                              <w:t>814 Maple St., Rock Springs, WY 82901</w:t>
                            </w:r>
                          </w:p>
                          <w:p w:rsidR="00F65986" w:rsidRDefault="007F2E6E">
                            <w:pPr>
                              <w:spacing w:after="100" w:line="240" w:lineRule="auto"/>
                              <w:jc w:val="center"/>
                              <w:textDirection w:val="btLr"/>
                            </w:pPr>
                            <w:r>
                              <w:rPr>
                                <w:rFonts w:ascii="Times New Roman" w:eastAsia="Times New Roman" w:hAnsi="Times New Roman" w:cs="Times New Roman"/>
                                <w:b/>
                                <w:sz w:val="24"/>
                              </w:rPr>
                              <w:t xml:space="preserve"> Email: mtbakidscamp@gmail.com</w:t>
                            </w:r>
                          </w:p>
                        </w:txbxContent>
                      </wps:txbx>
                      <wps:bodyPr lIns="91425" tIns="91425" rIns="91425" bIns="91425" anchor="ctr" anchorCtr="0"/>
                    </wps:wsp>
                  </a:graphicData>
                </a:graphic>
              </wp:inline>
            </w:drawing>
          </mc:Choice>
          <mc:Fallback>
            <w:pict>
              <v:rect id="Rectangle 2" o:spid="_x0000_s1026" style="width:315pt;height:9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" strokeweight="3pt">
                <v:stroke dashstyle="dash" joinstyle="round"/>
                <v:textbox inset="2.53958mm,2.53958mm,2.53958mm,2.53958mm">
                  <w:txbxContent>
                    <w:p w:rsidR="00F65986" w:rsidRDefault="007F2E6E">
                      <w:pPr>
                        <w:spacing w:after="100" w:line="240" w:lineRule="auto"/>
                        <w:jc w:val="center"/>
                        <w:textDirection w:val="btLr"/>
                      </w:pPr>
                      <w:r>
                        <w:rPr>
                          <w:rFonts w:ascii="Times New Roman" w:eastAsia="Times New Roman" w:hAnsi="Times New Roman" w:cs="Times New Roman"/>
                          <w:b/>
                          <w:sz w:val="36"/>
                        </w:rPr>
                        <w:t xml:space="preserve">Mail Summary and Deposits to: </w:t>
                      </w:r>
                    </w:p>
                    <w:p w:rsidR="00F65986" w:rsidRDefault="007F2E6E">
                      <w:pPr>
                        <w:spacing w:after="100" w:line="240" w:lineRule="auto"/>
                        <w:jc w:val="center"/>
                        <w:textDirection w:val="btLr"/>
                      </w:pPr>
                      <w:r>
                        <w:rPr>
                          <w:rFonts w:ascii="Times New Roman" w:eastAsia="Times New Roman" w:hAnsi="Times New Roman" w:cs="Times New Roman"/>
                          <w:b/>
                          <w:sz w:val="24"/>
                        </w:rPr>
                        <w:t>MTBA Kids Camp</w:t>
                      </w:r>
                      <w:r>
                        <w:rPr>
                          <w:rFonts w:ascii="Times New Roman" w:eastAsia="Times New Roman" w:hAnsi="Times New Roman" w:cs="Times New Roman"/>
                          <w:b/>
                          <w:sz w:val="24"/>
                        </w:rPr>
                        <w:t xml:space="preserve"> c/o Tiffany Rall </w:t>
                      </w:r>
                    </w:p>
                    <w:p w:rsidR="00F65986" w:rsidRDefault="007F2E6E">
                      <w:pPr>
                        <w:spacing w:after="100" w:line="240" w:lineRule="auto"/>
                        <w:jc w:val="center"/>
                        <w:textDirection w:val="btLr"/>
                      </w:pPr>
                      <w:r>
                        <w:rPr>
                          <w:rFonts w:ascii="Times New Roman" w:eastAsia="Times New Roman" w:hAnsi="Times New Roman" w:cs="Times New Roman"/>
                          <w:b/>
                          <w:sz w:val="24"/>
                        </w:rPr>
                        <w:t>814 Maple St., Rock Springs, WY 82901</w:t>
                      </w:r>
                    </w:p>
                    <w:p w:rsidR="00F65986" w:rsidRDefault="007F2E6E">
                      <w:pPr>
                        <w:spacing w:after="100" w:line="240" w:lineRule="auto"/>
                        <w:jc w:val="center"/>
                        <w:textDirection w:val="btLr"/>
                      </w:pPr>
                      <w:r>
                        <w:rPr>
                          <w:rFonts w:ascii="Times New Roman" w:eastAsia="Times New Roman" w:hAnsi="Times New Roman" w:cs="Times New Roman"/>
                          <w:b/>
                          <w:sz w:val="24"/>
                        </w:rPr>
                        <w:t xml:space="preserve"> Email: mtbakidscamp@gmail.com</w:t>
                      </w:r>
                    </w:p>
                  </w:txbxContent>
                </v:textbox>
                <w10:anchorlock/>
              </v:rect>
            </w:pict>
          </mc:Fallback>
        </mc:AlternateContent>
      </w:r>
    </w:p>
    <w:p w:rsidR="00F65986" w:rsidRDefault="007F2E6E">
      <w:pPr>
        <w:widowControl w:val="0"/>
        <w:spacing w:after="100"/>
        <w:jc w:val="center"/>
        <w:rPr>
          <w:rFonts w:ascii="Times" w:eastAsia="Times" w:hAnsi="Times" w:cs="Times"/>
          <w:i/>
          <w:sz w:val="20"/>
          <w:szCs w:val="20"/>
        </w:rPr>
      </w:pPr>
      <w:r>
        <w:rPr>
          <w:rFonts w:ascii="Times" w:eastAsia="Times" w:hAnsi="Times" w:cs="Times"/>
          <w:i/>
          <w:sz w:val="20"/>
          <w:szCs w:val="20"/>
        </w:rPr>
        <w:t xml:space="preserve">Additional sheets may be used or information </w:t>
      </w:r>
      <w:proofErr w:type="gramStart"/>
      <w:r>
        <w:rPr>
          <w:rFonts w:ascii="Times" w:eastAsia="Times" w:hAnsi="Times" w:cs="Times"/>
          <w:i/>
          <w:sz w:val="20"/>
          <w:szCs w:val="20"/>
        </w:rPr>
        <w:t>may be emailed</w:t>
      </w:r>
      <w:proofErr w:type="gramEnd"/>
      <w:r>
        <w:rPr>
          <w:rFonts w:ascii="Times" w:eastAsia="Times" w:hAnsi="Times" w:cs="Times"/>
          <w:i/>
          <w:sz w:val="20"/>
          <w:szCs w:val="20"/>
        </w:rPr>
        <w:t xml:space="preserve"> to address above. Camper reservations &amp; t-shirt sizes </w:t>
      </w:r>
      <w:proofErr w:type="gramStart"/>
      <w:r>
        <w:rPr>
          <w:rFonts w:ascii="Times" w:eastAsia="Times" w:hAnsi="Times" w:cs="Times"/>
          <w:i/>
          <w:sz w:val="20"/>
          <w:szCs w:val="20"/>
        </w:rPr>
        <w:t>cannot be guaranteed</w:t>
      </w:r>
      <w:proofErr w:type="gramEnd"/>
      <w:r>
        <w:rPr>
          <w:rFonts w:ascii="Times" w:eastAsia="Times" w:hAnsi="Times" w:cs="Times"/>
          <w:i/>
          <w:sz w:val="20"/>
          <w:szCs w:val="20"/>
        </w:rPr>
        <w:t xml:space="preserve"> without deposits and pre-registrations.</w:t>
      </w:r>
    </w:p>
    <w:p w:rsidR="00F65986" w:rsidRDefault="007F2E6E">
      <w:pPr>
        <w:widowControl w:val="0"/>
        <w:spacing w:after="100"/>
        <w:rPr>
          <w:rFonts w:ascii="Times" w:eastAsia="Times" w:hAnsi="Times" w:cs="Times"/>
          <w:sz w:val="24"/>
          <w:szCs w:val="24"/>
        </w:rPr>
      </w:pPr>
      <w:r>
        <w:rPr>
          <w:rFonts w:ascii="Times" w:eastAsia="Times" w:hAnsi="Times" w:cs="Times"/>
          <w:sz w:val="24"/>
          <w:szCs w:val="24"/>
        </w:rPr>
        <w:t>Name of Church ______________________________________________________________</w:t>
      </w:r>
    </w:p>
    <w:p w:rsidR="00F65986" w:rsidRDefault="007F2E6E">
      <w:pPr>
        <w:widowControl w:val="0"/>
        <w:spacing w:after="100"/>
        <w:rPr>
          <w:rFonts w:ascii="Times" w:eastAsia="Times" w:hAnsi="Times" w:cs="Times"/>
          <w:sz w:val="24"/>
          <w:szCs w:val="24"/>
        </w:rPr>
      </w:pPr>
      <w:r>
        <w:rPr>
          <w:rFonts w:ascii="Times" w:eastAsia="Times" w:hAnsi="Times" w:cs="Times"/>
          <w:sz w:val="24"/>
          <w:szCs w:val="24"/>
        </w:rPr>
        <w:t>Location of Church ____________________________________________________________</w:t>
      </w:r>
    </w:p>
    <w:p w:rsidR="00F65986" w:rsidRDefault="007F2E6E">
      <w:pPr>
        <w:widowControl w:val="0"/>
        <w:spacing w:after="100"/>
        <w:rPr>
          <w:rFonts w:ascii="Times" w:eastAsia="Times" w:hAnsi="Times" w:cs="Times"/>
          <w:sz w:val="24"/>
          <w:szCs w:val="24"/>
        </w:rPr>
      </w:pPr>
      <w:r>
        <w:rPr>
          <w:rFonts w:ascii="Times" w:eastAsia="Times" w:hAnsi="Times" w:cs="Times"/>
          <w:sz w:val="24"/>
          <w:szCs w:val="24"/>
        </w:rPr>
        <w:t>Contact Person ________________________________________________________________</w:t>
      </w:r>
    </w:p>
    <w:p w:rsidR="00F65986" w:rsidRDefault="007F2E6E">
      <w:pPr>
        <w:widowControl w:val="0"/>
        <w:spacing w:after="100"/>
        <w:rPr>
          <w:rFonts w:ascii="Times" w:eastAsia="Times" w:hAnsi="Times" w:cs="Times"/>
          <w:sz w:val="24"/>
          <w:szCs w:val="24"/>
        </w:rPr>
      </w:pPr>
      <w:r>
        <w:rPr>
          <w:rFonts w:ascii="Times" w:eastAsia="Times" w:hAnsi="Times" w:cs="Times"/>
          <w:sz w:val="24"/>
          <w:szCs w:val="24"/>
        </w:rPr>
        <w:t>Phone Number ________________________________________________________________</w:t>
      </w:r>
    </w:p>
    <w:p w:rsidR="00F65986" w:rsidRDefault="007F2E6E">
      <w:pPr>
        <w:widowControl w:val="0"/>
        <w:spacing w:after="100"/>
        <w:rPr>
          <w:rFonts w:ascii="Times" w:eastAsia="Times" w:hAnsi="Times" w:cs="Times"/>
          <w:sz w:val="24"/>
          <w:szCs w:val="24"/>
        </w:rPr>
      </w:pPr>
      <w:r>
        <w:rPr>
          <w:rFonts w:ascii="Times" w:eastAsia="Times" w:hAnsi="Times" w:cs="Times"/>
          <w:sz w:val="24"/>
          <w:szCs w:val="24"/>
        </w:rPr>
        <w:t>*Email _______________________________________________________________________</w:t>
      </w:r>
    </w:p>
    <w:p w:rsidR="00F65986" w:rsidRDefault="007F2E6E">
      <w:pPr>
        <w:widowControl w:val="0"/>
        <w:spacing w:after="100"/>
        <w:jc w:val="center"/>
        <w:rPr>
          <w:rFonts w:ascii="Times" w:eastAsia="Times" w:hAnsi="Times" w:cs="Times"/>
          <w:sz w:val="20"/>
          <w:szCs w:val="20"/>
        </w:rPr>
      </w:pPr>
      <w:r>
        <w:rPr>
          <w:noProof/>
        </w:rPr>
        <mc:AlternateContent>
          <mc:Choice Requires="wps">
            <w:drawing>
              <wp:inline distT="114300" distB="114300" distL="114300" distR="114300">
                <wp:extent cx="6477000" cy="1866900"/>
                <wp:effectExtent l="19050" t="19050" r="19050" b="19050"/>
                <wp:docPr id="1" name="Rectangle 1"/>
                <wp:cNvGraphicFramePr/>
                <a:graphic xmlns:a="http://schemas.openxmlformats.org/drawingml/2006/main">
                  <a:graphicData uri="http://schemas.microsoft.com/office/word/2010/wordprocessingShape">
                    <wps:wsp>
                      <wps:cNvSpPr/>
                      <wps:spPr>
                        <a:xfrm>
                          <a:off x="0" y="0"/>
                          <a:ext cx="6477000" cy="1866900"/>
                        </a:xfrm>
                        <a:prstGeom prst="rect">
                          <a:avLst/>
                        </a:prstGeom>
                        <a:solidFill>
                          <a:srgbClr val="FFFFFF"/>
                        </a:solidFill>
                        <a:ln w="38100" cap="flat" cmpd="sng">
                          <a:solidFill>
                            <a:srgbClr val="000000"/>
                          </a:solidFill>
                          <a:prstDash val="solid"/>
                          <a:round/>
                          <a:headEnd type="none" w="med" len="med"/>
                          <a:tailEnd type="none" w="med" len="med"/>
                        </a:ln>
                      </wps:spPr>
                      <wps:txbx>
                        <w:txbxContent>
                          <w:p w:rsidR="00F65986" w:rsidRDefault="007F2E6E">
                            <w:pPr>
                              <w:spacing w:after="100" w:line="275" w:lineRule="auto"/>
                              <w:jc w:val="center"/>
                              <w:textDirection w:val="btLr"/>
                            </w:pPr>
                            <w:r>
                              <w:rPr>
                                <w:rFonts w:ascii="Times New Roman" w:eastAsia="Times New Roman" w:hAnsi="Times New Roman" w:cs="Times New Roman"/>
                                <w:b/>
                                <w:sz w:val="36"/>
                              </w:rPr>
                              <w:t xml:space="preserve">Mountain Top Baptist requires each sponsoring church to have </w:t>
                            </w:r>
                          </w:p>
                          <w:p w:rsidR="00F65986" w:rsidRDefault="007F2E6E">
                            <w:pPr>
                              <w:spacing w:after="100" w:line="275" w:lineRule="auto"/>
                              <w:jc w:val="center"/>
                              <w:textDirection w:val="btLr"/>
                            </w:pPr>
                            <w:proofErr w:type="gramStart"/>
                            <w:r>
                              <w:rPr>
                                <w:rFonts w:ascii="Times New Roman" w:eastAsia="Times New Roman" w:hAnsi="Times New Roman" w:cs="Times New Roman"/>
                                <w:b/>
                                <w:sz w:val="36"/>
                              </w:rPr>
                              <w:t>1</w:t>
                            </w:r>
                            <w:proofErr w:type="gramEnd"/>
                            <w:r>
                              <w:rPr>
                                <w:rFonts w:ascii="Times New Roman" w:eastAsia="Times New Roman" w:hAnsi="Times New Roman" w:cs="Times New Roman"/>
                                <w:b/>
                                <w:sz w:val="36"/>
                              </w:rPr>
                              <w:t xml:space="preserve"> sponsor to every 5 campers of the same gender.</w:t>
                            </w:r>
                          </w:p>
                          <w:p w:rsidR="00F65986" w:rsidRDefault="007F2E6E" w:rsidP="007F2E6E">
                            <w:pPr>
                              <w:spacing w:line="240" w:lineRule="auto"/>
                              <w:jc w:val="center"/>
                              <w:textDirection w:val="btLr"/>
                            </w:pPr>
                            <w:r>
                              <w:rPr>
                                <w:rFonts w:ascii="Times" w:eastAsia="Times" w:hAnsi="Times" w:cs="Times"/>
                                <w:sz w:val="24"/>
                              </w:rPr>
                              <w:t xml:space="preserve">These adults will be sponsors while at camp. However, if you find that your church doesn’t have enough sponsors, please network with other churches to find the correct number of sponsors </w:t>
                            </w:r>
                          </w:p>
                          <w:p w:rsidR="00F65986" w:rsidRDefault="007F2E6E" w:rsidP="007F2E6E">
                            <w:pPr>
                              <w:spacing w:line="240" w:lineRule="auto"/>
                              <w:jc w:val="center"/>
                              <w:textDirection w:val="btLr"/>
                            </w:pPr>
                            <w:r>
                              <w:rPr>
                                <w:rFonts w:ascii="Times" w:eastAsia="Times" w:hAnsi="Times" w:cs="Times"/>
                                <w:sz w:val="24"/>
                              </w:rPr>
                              <w:t>Or</w:t>
                            </w:r>
                          </w:p>
                          <w:p w:rsidR="00F65986" w:rsidRDefault="007F2E6E" w:rsidP="007F2E6E">
                            <w:pPr>
                              <w:spacing w:line="240" w:lineRule="auto"/>
                              <w:jc w:val="center"/>
                              <w:textDirection w:val="btLr"/>
                            </w:pPr>
                            <w:r>
                              <w:rPr>
                                <w:rFonts w:ascii="Times" w:eastAsia="Times" w:hAnsi="Times" w:cs="Times"/>
                                <w:sz w:val="24"/>
                              </w:rPr>
                              <w:t xml:space="preserve">Work with camp directors to accommodate sponsor needs. They will work to find accommodations but cannot guarantee sponsors. </w:t>
                            </w:r>
                          </w:p>
                        </w:txbxContent>
                      </wps:txbx>
                      <wps:bodyPr lIns="91425" tIns="91425" rIns="91425" bIns="91425" anchor="ctr" anchorCtr="0"/>
                    </wps:wsp>
                  </a:graphicData>
                </a:graphic>
              </wp:inline>
            </w:drawing>
          </mc:Choice>
          <mc:Fallback>
            <w:pict>
              <v:rect id="Rectangle 1" o:spid="_x0000_s1027" style="width:510pt;height:1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" strokeweight="3pt">
                <v:stroke joinstyle="round"/>
                <v:textbox inset="2.53958mm,2.53958mm,2.53958mm,2.53958mm">
                  <w:txbxContent>
                    <w:p w:rsidR="00F65986" w:rsidRDefault="007F2E6E">
                      <w:pPr>
                        <w:spacing w:after="100" w:line="275" w:lineRule="auto"/>
                        <w:jc w:val="center"/>
                        <w:textDirection w:val="btLr"/>
                      </w:pPr>
                      <w:r>
                        <w:rPr>
                          <w:rFonts w:ascii="Times New Roman" w:eastAsia="Times New Roman" w:hAnsi="Times New Roman" w:cs="Times New Roman"/>
                          <w:b/>
                          <w:sz w:val="36"/>
                        </w:rPr>
                        <w:t xml:space="preserve">Mountain Top Baptist requires each sponsoring church to have </w:t>
                      </w:r>
                    </w:p>
                    <w:p w:rsidR="00F65986" w:rsidRDefault="007F2E6E">
                      <w:pPr>
                        <w:spacing w:after="100" w:line="275" w:lineRule="auto"/>
                        <w:jc w:val="center"/>
                        <w:textDirection w:val="btLr"/>
                      </w:pPr>
                      <w:proofErr w:type="gramStart"/>
                      <w:r>
                        <w:rPr>
                          <w:rFonts w:ascii="Times New Roman" w:eastAsia="Times New Roman" w:hAnsi="Times New Roman" w:cs="Times New Roman"/>
                          <w:b/>
                          <w:sz w:val="36"/>
                        </w:rPr>
                        <w:t>1</w:t>
                      </w:r>
                      <w:proofErr w:type="gramEnd"/>
                      <w:r>
                        <w:rPr>
                          <w:rFonts w:ascii="Times New Roman" w:eastAsia="Times New Roman" w:hAnsi="Times New Roman" w:cs="Times New Roman"/>
                          <w:b/>
                          <w:sz w:val="36"/>
                        </w:rPr>
                        <w:t xml:space="preserve"> sponsor to every 5 campers of th</w:t>
                      </w:r>
                      <w:r>
                        <w:rPr>
                          <w:rFonts w:ascii="Times New Roman" w:eastAsia="Times New Roman" w:hAnsi="Times New Roman" w:cs="Times New Roman"/>
                          <w:b/>
                          <w:sz w:val="36"/>
                        </w:rPr>
                        <w:t>e same gender.</w:t>
                      </w:r>
                    </w:p>
                    <w:p w:rsidR="00F65986" w:rsidRDefault="007F2E6E" w:rsidP="007F2E6E">
                      <w:pPr>
                        <w:spacing w:line="240" w:lineRule="auto"/>
                        <w:jc w:val="center"/>
                        <w:textDirection w:val="btLr"/>
                      </w:pPr>
                      <w:r>
                        <w:rPr>
                          <w:rFonts w:ascii="Times" w:eastAsia="Times" w:hAnsi="Times" w:cs="Times"/>
                          <w:sz w:val="24"/>
                        </w:rPr>
                        <w:t xml:space="preserve">These adults will be sponsors while at camp. However, if you find that your church doesn’t have enough sponsors, please network with other churches to find the correct number of sponsors </w:t>
                      </w:r>
                    </w:p>
                    <w:p w:rsidR="00F65986" w:rsidRDefault="007F2E6E" w:rsidP="007F2E6E">
                      <w:pPr>
                        <w:spacing w:line="240" w:lineRule="auto"/>
                        <w:jc w:val="center"/>
                        <w:textDirection w:val="btLr"/>
                      </w:pPr>
                      <w:r>
                        <w:rPr>
                          <w:rFonts w:ascii="Times" w:eastAsia="Times" w:hAnsi="Times" w:cs="Times"/>
                          <w:sz w:val="24"/>
                        </w:rPr>
                        <w:t>Or</w:t>
                      </w:r>
                    </w:p>
                    <w:p w:rsidR="00F65986" w:rsidRDefault="007F2E6E" w:rsidP="007F2E6E">
                      <w:pPr>
                        <w:spacing w:line="240" w:lineRule="auto"/>
                        <w:jc w:val="center"/>
                        <w:textDirection w:val="btLr"/>
                      </w:pPr>
                      <w:r>
                        <w:rPr>
                          <w:rFonts w:ascii="Times" w:eastAsia="Times" w:hAnsi="Times" w:cs="Times"/>
                          <w:sz w:val="24"/>
                        </w:rPr>
                        <w:t>Work with camp directors to accommodate sponsor ne</w:t>
                      </w:r>
                      <w:r>
                        <w:rPr>
                          <w:rFonts w:ascii="Times" w:eastAsia="Times" w:hAnsi="Times" w:cs="Times"/>
                          <w:sz w:val="24"/>
                        </w:rPr>
                        <w:t xml:space="preserve">eds. They will work to find accommodations but cannot guarantee sponsors. </w:t>
                      </w:r>
                    </w:p>
                  </w:txbxContent>
                </v:textbox>
                <w10:anchorlock/>
              </v:rect>
            </w:pict>
          </mc:Fallback>
        </mc:AlternateContent>
      </w:r>
    </w:p>
    <w:p w:rsidR="00F65986" w:rsidRDefault="007F2E6E">
      <w:pPr>
        <w:widowControl w:val="0"/>
        <w:spacing w:after="100"/>
        <w:rPr>
          <w:rFonts w:ascii="Times" w:eastAsia="Times" w:hAnsi="Times" w:cs="Times"/>
          <w:sz w:val="20"/>
          <w:szCs w:val="20"/>
        </w:rPr>
      </w:pPr>
      <w:r>
        <w:rPr>
          <w:rFonts w:ascii="Times" w:eastAsia="Times" w:hAnsi="Times" w:cs="Times"/>
          <w:b/>
          <w:sz w:val="20"/>
          <w:szCs w:val="20"/>
        </w:rPr>
        <w:t>Note</w:t>
      </w:r>
      <w:r w:rsidR="00051BBE">
        <w:rPr>
          <w:rFonts w:ascii="Times" w:eastAsia="Times" w:hAnsi="Times" w:cs="Times"/>
          <w:sz w:val="20"/>
          <w:szCs w:val="20"/>
        </w:rPr>
        <w:t>:</w:t>
      </w:r>
      <w:r>
        <w:rPr>
          <w:rFonts w:ascii="Times" w:eastAsia="Times" w:hAnsi="Times" w:cs="Times"/>
          <w:sz w:val="20"/>
          <w:szCs w:val="20"/>
        </w:rPr>
        <w:t xml:space="preserve"> Sponsors must be 18 years of age</w:t>
      </w:r>
      <w:r w:rsidR="00051BBE">
        <w:rPr>
          <w:rFonts w:ascii="Times" w:eastAsia="Times" w:hAnsi="Times" w:cs="Times"/>
          <w:sz w:val="20"/>
          <w:szCs w:val="20"/>
        </w:rPr>
        <w:t xml:space="preserve"> or older</w:t>
      </w:r>
      <w:bookmarkStart w:id="0" w:name="_GoBack"/>
      <w:bookmarkEnd w:id="0"/>
      <w:r>
        <w:rPr>
          <w:rFonts w:ascii="Times" w:eastAsia="Times" w:hAnsi="Times" w:cs="Times"/>
          <w:sz w:val="20"/>
          <w:szCs w:val="20"/>
        </w:rPr>
        <w:t xml:space="preserve"> and approved by the sponsoring church.</w:t>
      </w:r>
    </w:p>
    <w:p w:rsidR="007F2E6E" w:rsidRPr="007F2E6E" w:rsidRDefault="007F2E6E">
      <w:pPr>
        <w:widowControl w:val="0"/>
        <w:spacing w:after="100"/>
        <w:jc w:val="right"/>
        <w:rPr>
          <w:rFonts w:ascii="Sitka Text" w:eastAsia="Times" w:hAnsi="Sitka Text" w:cs="Times"/>
          <w:b/>
          <w:sz w:val="24"/>
          <w:szCs w:val="24"/>
        </w:rPr>
      </w:pPr>
      <w:r w:rsidRPr="007F2E6E">
        <w:rPr>
          <w:rFonts w:ascii="Sitka Text" w:eastAsia="Times" w:hAnsi="Sitka Text" w:cs="Times"/>
          <w:b/>
          <w:sz w:val="24"/>
          <w:szCs w:val="24"/>
        </w:rPr>
        <w:t>Total Cost of camp: $98</w:t>
      </w:r>
    </w:p>
    <w:p w:rsidR="00F65986" w:rsidRDefault="007F2E6E">
      <w:pPr>
        <w:widowControl w:val="0"/>
        <w:spacing w:after="100"/>
        <w:jc w:val="right"/>
        <w:rPr>
          <w:rFonts w:ascii="Times" w:eastAsia="Times" w:hAnsi="Times" w:cs="Times"/>
          <w:sz w:val="24"/>
          <w:szCs w:val="24"/>
        </w:rPr>
      </w:pPr>
      <w:r>
        <w:rPr>
          <w:rFonts w:ascii="Times" w:eastAsia="Times" w:hAnsi="Times" w:cs="Times"/>
          <w:sz w:val="24"/>
          <w:szCs w:val="24"/>
        </w:rPr>
        <w:t xml:space="preserve">Deposits are non-refundable but </w:t>
      </w:r>
      <w:proofErr w:type="gramStart"/>
      <w:r>
        <w:rPr>
          <w:rFonts w:ascii="Times" w:eastAsia="Times" w:hAnsi="Times" w:cs="Times"/>
          <w:sz w:val="24"/>
          <w:szCs w:val="24"/>
        </w:rPr>
        <w:t>can be transferred</w:t>
      </w:r>
      <w:proofErr w:type="gramEnd"/>
      <w:r>
        <w:rPr>
          <w:rFonts w:ascii="Times" w:eastAsia="Times" w:hAnsi="Times" w:cs="Times"/>
          <w:sz w:val="24"/>
          <w:szCs w:val="24"/>
        </w:rPr>
        <w:t xml:space="preserve"> to another camper.</w:t>
      </w:r>
    </w:p>
    <w:p w:rsidR="00F65986" w:rsidRDefault="007F2E6E">
      <w:pPr>
        <w:widowControl w:val="0"/>
        <w:spacing w:after="100"/>
        <w:jc w:val="right"/>
        <w:rPr>
          <w:rFonts w:ascii="Times" w:eastAsia="Times" w:hAnsi="Times" w:cs="Times"/>
          <w:sz w:val="24"/>
          <w:szCs w:val="24"/>
        </w:rPr>
      </w:pPr>
      <w:r>
        <w:rPr>
          <w:rFonts w:ascii="Times" w:eastAsia="Times" w:hAnsi="Times" w:cs="Times"/>
          <w:sz w:val="24"/>
          <w:szCs w:val="24"/>
        </w:rPr>
        <w:t>Campers _____ X $50 Deposit = ____________</w:t>
      </w:r>
    </w:p>
    <w:p w:rsidR="00F65986" w:rsidRDefault="007F2E6E">
      <w:pPr>
        <w:widowControl w:val="0"/>
        <w:spacing w:after="100"/>
        <w:jc w:val="right"/>
        <w:rPr>
          <w:rFonts w:ascii="Times" w:eastAsia="Times" w:hAnsi="Times" w:cs="Times"/>
          <w:sz w:val="24"/>
          <w:szCs w:val="24"/>
        </w:rPr>
      </w:pPr>
      <w:r>
        <w:rPr>
          <w:rFonts w:ascii="Times" w:eastAsia="Times" w:hAnsi="Times" w:cs="Times"/>
          <w:sz w:val="24"/>
          <w:szCs w:val="24"/>
        </w:rPr>
        <w:t>Number of Sponsors _____ X $50 Deposit = ____________</w:t>
      </w:r>
    </w:p>
    <w:p w:rsidR="00F65986" w:rsidRDefault="007F2E6E">
      <w:pPr>
        <w:widowControl w:val="0"/>
        <w:spacing w:after="100"/>
        <w:rPr>
          <w:rFonts w:ascii="Times" w:eastAsia="Times" w:hAnsi="Times" w:cs="Times"/>
          <w:sz w:val="24"/>
          <w:szCs w:val="24"/>
        </w:rPr>
      </w:pPr>
      <w:r>
        <w:rPr>
          <w:rFonts w:ascii="Times" w:eastAsia="Times" w:hAnsi="Times" w:cs="Times"/>
          <w:sz w:val="24"/>
          <w:szCs w:val="24"/>
        </w:rPr>
        <w:t xml:space="preserve">                                                                                                 Total Number Attending _________ </w:t>
      </w:r>
    </w:p>
    <w:p w:rsidR="00F65986" w:rsidRDefault="007F2E6E">
      <w:pPr>
        <w:widowControl w:val="0"/>
        <w:spacing w:after="100"/>
        <w:rPr>
          <w:rFonts w:ascii="Times" w:eastAsia="Times" w:hAnsi="Times" w:cs="Times"/>
          <w:sz w:val="24"/>
          <w:szCs w:val="24"/>
        </w:rPr>
      </w:pPr>
      <w:r>
        <w:rPr>
          <w:rFonts w:ascii="Times" w:eastAsia="Times" w:hAnsi="Times" w:cs="Times"/>
          <w:sz w:val="24"/>
          <w:szCs w:val="24"/>
        </w:rPr>
        <w:t xml:space="preserve">                                                                                            Total Amount of Deposit ___________</w:t>
      </w:r>
    </w:p>
    <w:p w:rsidR="00F65986" w:rsidRDefault="007F2E6E">
      <w:pPr>
        <w:widowControl w:val="0"/>
        <w:spacing w:after="100"/>
        <w:jc w:val="right"/>
        <w:rPr>
          <w:rFonts w:ascii="Times" w:eastAsia="Times" w:hAnsi="Times" w:cs="Times"/>
          <w:sz w:val="24"/>
          <w:szCs w:val="24"/>
        </w:rPr>
      </w:pPr>
      <w:r>
        <w:rPr>
          <w:rFonts w:ascii="Times" w:eastAsia="Times" w:hAnsi="Times" w:cs="Times"/>
          <w:sz w:val="24"/>
          <w:szCs w:val="24"/>
        </w:rPr>
        <w:t xml:space="preserve">     Remaining Amount ______________ </w:t>
      </w:r>
    </w:p>
    <w:p w:rsidR="00F65986" w:rsidRDefault="007F2E6E">
      <w:pPr>
        <w:widowControl w:val="0"/>
        <w:spacing w:after="100"/>
        <w:jc w:val="right"/>
        <w:rPr>
          <w:rFonts w:ascii="Times" w:eastAsia="Times" w:hAnsi="Times" w:cs="Times"/>
          <w:sz w:val="20"/>
          <w:szCs w:val="20"/>
        </w:rPr>
      </w:pPr>
      <w:proofErr w:type="gramStart"/>
      <w:r>
        <w:rPr>
          <w:rFonts w:ascii="Times" w:eastAsia="Times" w:hAnsi="Times" w:cs="Times"/>
          <w:sz w:val="20"/>
          <w:szCs w:val="20"/>
        </w:rPr>
        <w:t>(Due upon arrival at camp.)</w:t>
      </w:r>
      <w:proofErr w:type="gramEnd"/>
    </w:p>
    <w:p w:rsidR="00F65986" w:rsidRDefault="007F2E6E">
      <w:pPr>
        <w:widowControl w:val="0"/>
        <w:spacing w:after="100"/>
        <w:jc w:val="right"/>
        <w:rPr>
          <w:rFonts w:ascii="Times" w:eastAsia="Times" w:hAnsi="Times" w:cs="Times"/>
          <w:sz w:val="24"/>
          <w:szCs w:val="24"/>
        </w:rPr>
      </w:pPr>
      <w:r>
        <w:rPr>
          <w:rFonts w:ascii="Times" w:eastAsia="Times" w:hAnsi="Times" w:cs="Times"/>
          <w:sz w:val="24"/>
          <w:szCs w:val="24"/>
        </w:rPr>
        <w:t>***If needed - One scholarship per church of $50 is available for pastors attending Kids Camp</w:t>
      </w:r>
      <w:proofErr w:type="gramStart"/>
      <w:r>
        <w:rPr>
          <w:rFonts w:ascii="Times" w:eastAsia="Times" w:hAnsi="Times" w:cs="Times"/>
          <w:sz w:val="24"/>
          <w:szCs w:val="24"/>
        </w:rPr>
        <w:t xml:space="preserve">.         </w:t>
      </w:r>
      <w:proofErr w:type="gramEnd"/>
      <w:r>
        <w:rPr>
          <w:rFonts w:ascii="Times" w:eastAsia="Times" w:hAnsi="Times" w:cs="Times"/>
          <w:sz w:val="24"/>
          <w:szCs w:val="24"/>
        </w:rPr>
        <w:t>Please contact Tiffany or Seth for details.</w:t>
      </w:r>
    </w:p>
    <w:p w:rsidR="00F65986" w:rsidRDefault="007F2E6E">
      <w:pPr>
        <w:widowControl w:val="0"/>
        <w:spacing w:after="100"/>
        <w:jc w:val="center"/>
        <w:rPr>
          <w:rFonts w:ascii="Times" w:eastAsia="Times" w:hAnsi="Times" w:cs="Times"/>
          <w:sz w:val="24"/>
          <w:szCs w:val="24"/>
        </w:rPr>
      </w:pPr>
      <w:r>
        <w:rPr>
          <w:rFonts w:ascii="Times" w:eastAsia="Times" w:hAnsi="Times" w:cs="Times"/>
          <w:sz w:val="24"/>
          <w:szCs w:val="24"/>
        </w:rPr>
        <w:lastRenderedPageBreak/>
        <w:t xml:space="preserve">T-Shirts are available in Youth Medium, Youth </w:t>
      </w:r>
      <w:proofErr w:type="gramStart"/>
      <w:r>
        <w:rPr>
          <w:rFonts w:ascii="Times" w:eastAsia="Times" w:hAnsi="Times" w:cs="Times"/>
          <w:sz w:val="24"/>
          <w:szCs w:val="24"/>
        </w:rPr>
        <w:t>Large</w:t>
      </w:r>
      <w:proofErr w:type="gramEnd"/>
      <w:r>
        <w:rPr>
          <w:rFonts w:ascii="Times" w:eastAsia="Times" w:hAnsi="Times" w:cs="Times"/>
          <w:sz w:val="24"/>
          <w:szCs w:val="24"/>
        </w:rPr>
        <w:t xml:space="preserve"> and all Adult Sizes. The Adult Smalls and Mediums are longer and very popular with the </w:t>
      </w:r>
      <w:proofErr w:type="gramStart"/>
      <w:r>
        <w:rPr>
          <w:rFonts w:ascii="Times" w:eastAsia="Times" w:hAnsi="Times" w:cs="Times"/>
          <w:sz w:val="24"/>
          <w:szCs w:val="24"/>
        </w:rPr>
        <w:t>5th</w:t>
      </w:r>
      <w:proofErr w:type="gramEnd"/>
      <w:r>
        <w:rPr>
          <w:rFonts w:ascii="Times" w:eastAsia="Times" w:hAnsi="Times" w:cs="Times"/>
          <w:sz w:val="24"/>
          <w:szCs w:val="24"/>
        </w:rPr>
        <w:t xml:space="preserve"> &amp; 6th Graders. Please specify whether you need Youth (Y) or Adult (A), along with the size (S-M-L-XL, Etc.)</w:t>
      </w:r>
    </w:p>
    <w:p w:rsidR="00F65986" w:rsidRDefault="00F65986">
      <w:pPr>
        <w:widowControl w:val="0"/>
        <w:spacing w:after="100"/>
        <w:rPr>
          <w:rFonts w:ascii="Times" w:eastAsia="Times" w:hAnsi="Times" w:cs="Times"/>
          <w:b/>
          <w:sz w:val="28"/>
          <w:szCs w:val="2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930"/>
        <w:gridCol w:w="1650"/>
        <w:gridCol w:w="2130"/>
      </w:tblGrid>
      <w:tr w:rsidR="00F65986">
        <w:tc>
          <w:tcPr>
            <w:tcW w:w="4650" w:type="dxa"/>
            <w:tcMar>
              <w:top w:w="100" w:type="dxa"/>
              <w:left w:w="100" w:type="dxa"/>
              <w:bottom w:w="100" w:type="dxa"/>
              <w:right w:w="100" w:type="dxa"/>
            </w:tcMar>
          </w:tcPr>
          <w:p w:rsidR="00F65986" w:rsidRDefault="007F2E6E">
            <w:pPr>
              <w:widowControl w:val="0"/>
              <w:spacing w:line="240" w:lineRule="auto"/>
              <w:jc w:val="center"/>
              <w:rPr>
                <w:rFonts w:ascii="Times" w:eastAsia="Times" w:hAnsi="Times" w:cs="Times"/>
                <w:b/>
                <w:sz w:val="28"/>
                <w:szCs w:val="28"/>
              </w:rPr>
            </w:pPr>
            <w:r>
              <w:rPr>
                <w:rFonts w:ascii="Times" w:eastAsia="Times" w:hAnsi="Times" w:cs="Times"/>
                <w:b/>
                <w:sz w:val="28"/>
                <w:szCs w:val="28"/>
              </w:rPr>
              <w:t>Name</w:t>
            </w:r>
          </w:p>
        </w:tc>
        <w:tc>
          <w:tcPr>
            <w:tcW w:w="930" w:type="dxa"/>
            <w:tcMar>
              <w:top w:w="100" w:type="dxa"/>
              <w:left w:w="100" w:type="dxa"/>
              <w:bottom w:w="100" w:type="dxa"/>
              <w:right w:w="100" w:type="dxa"/>
            </w:tcMar>
          </w:tcPr>
          <w:p w:rsidR="00F65986" w:rsidRDefault="007F2E6E">
            <w:pPr>
              <w:widowControl w:val="0"/>
              <w:spacing w:line="240" w:lineRule="auto"/>
              <w:jc w:val="center"/>
              <w:rPr>
                <w:rFonts w:ascii="Times" w:eastAsia="Times" w:hAnsi="Times" w:cs="Times"/>
                <w:b/>
                <w:sz w:val="28"/>
                <w:szCs w:val="28"/>
              </w:rPr>
            </w:pPr>
            <w:r>
              <w:rPr>
                <w:rFonts w:ascii="Times" w:eastAsia="Times" w:hAnsi="Times" w:cs="Times"/>
                <w:b/>
                <w:sz w:val="28"/>
                <w:szCs w:val="28"/>
              </w:rPr>
              <w:t>M / F</w:t>
            </w:r>
          </w:p>
        </w:tc>
        <w:tc>
          <w:tcPr>
            <w:tcW w:w="1650" w:type="dxa"/>
            <w:tcMar>
              <w:top w:w="100" w:type="dxa"/>
              <w:left w:w="100" w:type="dxa"/>
              <w:bottom w:w="100" w:type="dxa"/>
              <w:right w:w="100" w:type="dxa"/>
            </w:tcMar>
          </w:tcPr>
          <w:p w:rsidR="00F65986" w:rsidRDefault="007F2E6E">
            <w:pPr>
              <w:widowControl w:val="0"/>
              <w:spacing w:line="240" w:lineRule="auto"/>
              <w:jc w:val="center"/>
              <w:rPr>
                <w:rFonts w:ascii="Times" w:eastAsia="Times" w:hAnsi="Times" w:cs="Times"/>
                <w:b/>
                <w:sz w:val="28"/>
                <w:szCs w:val="28"/>
              </w:rPr>
            </w:pPr>
            <w:r>
              <w:rPr>
                <w:rFonts w:ascii="Times" w:eastAsia="Times" w:hAnsi="Times" w:cs="Times"/>
                <w:b/>
                <w:sz w:val="28"/>
                <w:szCs w:val="28"/>
              </w:rPr>
              <w:t>T-Shirt</w:t>
            </w:r>
          </w:p>
          <w:p w:rsidR="00F65986" w:rsidRDefault="007F2E6E">
            <w:pPr>
              <w:widowControl w:val="0"/>
              <w:spacing w:line="240" w:lineRule="auto"/>
              <w:jc w:val="center"/>
              <w:rPr>
                <w:rFonts w:ascii="Times" w:eastAsia="Times" w:hAnsi="Times" w:cs="Times"/>
                <w:b/>
                <w:sz w:val="28"/>
                <w:szCs w:val="28"/>
              </w:rPr>
            </w:pPr>
            <w:r>
              <w:rPr>
                <w:rFonts w:ascii="Times" w:eastAsia="Times" w:hAnsi="Times" w:cs="Times"/>
                <w:b/>
                <w:sz w:val="28"/>
                <w:szCs w:val="28"/>
              </w:rPr>
              <w:t xml:space="preserve"> Size</w:t>
            </w:r>
          </w:p>
        </w:tc>
        <w:tc>
          <w:tcPr>
            <w:tcW w:w="2130" w:type="dxa"/>
            <w:tcMar>
              <w:top w:w="100" w:type="dxa"/>
              <w:left w:w="100" w:type="dxa"/>
              <w:bottom w:w="100" w:type="dxa"/>
              <w:right w:w="100" w:type="dxa"/>
            </w:tcMar>
          </w:tcPr>
          <w:p w:rsidR="00F65986" w:rsidRDefault="007F2E6E">
            <w:pPr>
              <w:widowControl w:val="0"/>
              <w:spacing w:line="240" w:lineRule="auto"/>
              <w:jc w:val="center"/>
              <w:rPr>
                <w:rFonts w:ascii="Times" w:eastAsia="Times" w:hAnsi="Times" w:cs="Times"/>
                <w:b/>
                <w:sz w:val="28"/>
                <w:szCs w:val="28"/>
              </w:rPr>
            </w:pPr>
            <w:r>
              <w:rPr>
                <w:rFonts w:ascii="Times" w:eastAsia="Times" w:hAnsi="Times" w:cs="Times"/>
                <w:b/>
                <w:sz w:val="28"/>
                <w:szCs w:val="28"/>
              </w:rPr>
              <w:t xml:space="preserve">Grade Completed </w:t>
            </w:r>
          </w:p>
        </w:tc>
      </w:tr>
      <w:tr w:rsidR="00F65986">
        <w:tc>
          <w:tcPr>
            <w:tcW w:w="4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9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1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21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r>
      <w:tr w:rsidR="00F65986">
        <w:tc>
          <w:tcPr>
            <w:tcW w:w="4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9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1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21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r>
      <w:tr w:rsidR="00F65986">
        <w:tc>
          <w:tcPr>
            <w:tcW w:w="4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9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1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21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r>
      <w:tr w:rsidR="00F65986">
        <w:tc>
          <w:tcPr>
            <w:tcW w:w="4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9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1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21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r>
      <w:tr w:rsidR="00F65986">
        <w:tc>
          <w:tcPr>
            <w:tcW w:w="4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9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1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21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r>
      <w:tr w:rsidR="00F65986">
        <w:tc>
          <w:tcPr>
            <w:tcW w:w="4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9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1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21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r>
      <w:tr w:rsidR="00F65986">
        <w:tc>
          <w:tcPr>
            <w:tcW w:w="4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9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1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21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r>
      <w:tr w:rsidR="00F65986">
        <w:tc>
          <w:tcPr>
            <w:tcW w:w="4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9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1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21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r>
      <w:tr w:rsidR="00F65986">
        <w:tc>
          <w:tcPr>
            <w:tcW w:w="4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9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1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21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r>
      <w:tr w:rsidR="00F65986">
        <w:tc>
          <w:tcPr>
            <w:tcW w:w="4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9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1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21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r>
      <w:tr w:rsidR="00F65986">
        <w:tc>
          <w:tcPr>
            <w:tcW w:w="4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9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1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21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r>
      <w:tr w:rsidR="00F65986">
        <w:tc>
          <w:tcPr>
            <w:tcW w:w="4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9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1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21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r>
      <w:tr w:rsidR="00F65986">
        <w:tc>
          <w:tcPr>
            <w:tcW w:w="4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9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1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21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r>
      <w:tr w:rsidR="00F65986">
        <w:tc>
          <w:tcPr>
            <w:tcW w:w="4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9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1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21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r>
      <w:tr w:rsidR="00F65986">
        <w:tc>
          <w:tcPr>
            <w:tcW w:w="4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9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165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c>
          <w:tcPr>
            <w:tcW w:w="2130" w:type="dxa"/>
            <w:tcMar>
              <w:top w:w="100" w:type="dxa"/>
              <w:left w:w="100" w:type="dxa"/>
              <w:bottom w:w="100" w:type="dxa"/>
              <w:right w:w="100" w:type="dxa"/>
            </w:tcMar>
          </w:tcPr>
          <w:p w:rsidR="00F65986" w:rsidRDefault="00F65986">
            <w:pPr>
              <w:widowControl w:val="0"/>
              <w:spacing w:line="240" w:lineRule="auto"/>
              <w:rPr>
                <w:rFonts w:ascii="Times" w:eastAsia="Times" w:hAnsi="Times" w:cs="Times"/>
                <w:b/>
                <w:sz w:val="28"/>
                <w:szCs w:val="28"/>
              </w:rPr>
            </w:pPr>
          </w:p>
        </w:tc>
      </w:tr>
    </w:tbl>
    <w:p w:rsidR="00F65986" w:rsidRDefault="00F65986">
      <w:pPr>
        <w:widowControl w:val="0"/>
        <w:spacing w:after="100"/>
        <w:jc w:val="right"/>
        <w:rPr>
          <w:rFonts w:ascii="Times" w:eastAsia="Times" w:hAnsi="Times" w:cs="Times"/>
          <w:sz w:val="24"/>
          <w:szCs w:val="24"/>
        </w:rPr>
      </w:pPr>
    </w:p>
    <w:p w:rsidR="00F65986" w:rsidRDefault="007F2E6E" w:rsidP="007F2E6E">
      <w:pPr>
        <w:widowControl w:val="0"/>
        <w:spacing w:after="100"/>
        <w:rPr>
          <w:rFonts w:ascii="Times" w:eastAsia="Times" w:hAnsi="Times" w:cs="Times"/>
          <w:sz w:val="24"/>
          <w:szCs w:val="24"/>
        </w:rPr>
      </w:pPr>
      <w:r>
        <w:rPr>
          <w:rFonts w:ascii="Times" w:eastAsia="Times" w:hAnsi="Times" w:cs="Times"/>
          <w:sz w:val="24"/>
          <w:szCs w:val="24"/>
        </w:rPr>
        <w:t>Total number of Male Campers _____________ Total number of Male Sponsors_____________</w:t>
      </w:r>
    </w:p>
    <w:p w:rsidR="00F65986" w:rsidRDefault="007F2E6E">
      <w:pPr>
        <w:widowControl w:val="0"/>
        <w:spacing w:after="100"/>
        <w:jc w:val="center"/>
        <w:rPr>
          <w:rFonts w:ascii="Times" w:eastAsia="Times" w:hAnsi="Times" w:cs="Times"/>
          <w:sz w:val="24"/>
          <w:szCs w:val="24"/>
        </w:rPr>
      </w:pPr>
      <w:r>
        <w:rPr>
          <w:rFonts w:ascii="Times" w:eastAsia="Times" w:hAnsi="Times" w:cs="Times"/>
          <w:sz w:val="24"/>
          <w:szCs w:val="24"/>
        </w:rPr>
        <w:t>Total number of Female Campers ___________ Total number of Female Sponsors ___________</w:t>
      </w:r>
    </w:p>
    <w:p w:rsidR="00F65986" w:rsidRDefault="00F65986">
      <w:pPr>
        <w:widowControl w:val="0"/>
        <w:spacing w:after="100"/>
        <w:rPr>
          <w:rFonts w:ascii="Times" w:eastAsia="Times" w:hAnsi="Times" w:cs="Times"/>
          <w:sz w:val="24"/>
          <w:szCs w:val="24"/>
        </w:rPr>
      </w:pPr>
    </w:p>
    <w:sectPr w:rsidR="00F6598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font>
  <w:font w:name="Times">
    <w:panose1 w:val="02020603050405020304"/>
    <w:charset w:val="00"/>
    <w:family w:val="auto"/>
    <w:pitch w:val="default"/>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86"/>
    <w:rsid w:val="00051BBE"/>
    <w:rsid w:val="007F2E6E"/>
    <w:rsid w:val="00F6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82305-A77F-4F50-89E6-BBFC7D4C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3</cp:revision>
  <dcterms:created xsi:type="dcterms:W3CDTF">2018-03-26T20:41:00Z</dcterms:created>
  <dcterms:modified xsi:type="dcterms:W3CDTF">2018-03-29T17:30:00Z</dcterms:modified>
</cp:coreProperties>
</file>